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0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85"/>
        <w:gridCol w:w="7522"/>
        <w:tblGridChange w:id="0">
          <w:tblGrid>
            <w:gridCol w:w="3085"/>
            <w:gridCol w:w="7522"/>
          </w:tblGrid>
        </w:tblGridChange>
      </w:tblGrid>
      <w:tr>
        <w:trPr>
          <w:trHeight w:val="112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ELENCO  MATERIALE  DIDATTICO  necessario  per l’a.s. 202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/202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– classe 2^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Scuola Secondaria di primo grado di BRICHERASIO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ARTE  E  IMMAGINE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1 cartoncino colorato a scelta per cartellina 33x48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1 album carta velina colorata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 1 album formato A/3 F4 ruvido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2 cartoncini neri 24x33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1 foglio di rame 20x30 circa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matita, colla, forbici, album da disegno e quadernone dovrebbero già essere in possesso, in caso contrario consultare l’elenco della classe 1^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SCIENZE MOTORIE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bustine plastificate (n°10)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ricambi di fogli a quadretti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EDUCAZIONE  MUSICALE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quaderno PENTAGRAMMATO (5 righe)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flauto dolce Hohner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matita e 1 gomma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N.B.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non acquistare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(materiale già in possesso dalla classe 1^)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FRANCESE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ricambi di fogli a righe e a quadretti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INGLESE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1 quadernone a righe (con margini)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LETTERE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1 raccoglitore grande ad anelli con divisori e bustine plastificate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ricambi di fogli a righe e a quadretti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circa 30 fogli protocollo a righe con margine largo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quadernone per storia e geografia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MATEMATICA - SCIENZE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2 quadernoni a quadretti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20 fogli protocollo a quadretti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TECNOLOGIA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1 cartellina rigida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1 copertina quaderno ad anelli (grande –cm 32x27 circa)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fogli a quadretti da 5 millimetri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senza margine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non altra misura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matita 2H + 1 matita 2B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non altra gradazione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gomma da matita, temperino, forbici con punte arrotondate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riga da 50 cm - squadretta a 45° - squadretta a 30°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goniometro, circoligrafo e balaustrone (possibilmente in metallo)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album da disegno F2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fogli lisci non squadrati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scotch con chiocciolina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con lama taglia scotch di metallo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N.B.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non acquistare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(materiale già in possesso dalla classe 1^)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 TUTTE LE MATERIE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1 risma di  carta per fotocopie (da consegnare al coordinatore di classe)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284" w:top="284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="360" w:leftChars="-1" w:rightChars="0" w:firstLineChars="-1"/>
      <w:jc w:val="center"/>
      <w:textDirection w:val="btLr"/>
      <w:textAlignment w:val="top"/>
      <w:outlineLvl w:val="3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4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5"/>
    </w:pPr>
    <w:rPr>
      <w:b w:val="1"/>
      <w:bCs w:val="1"/>
      <w:i w:val="1"/>
      <w:i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="708" w:leftChars="-1" w:rightChars="0" w:firstLineChars="-1"/>
      <w:jc w:val="center"/>
      <w:textDirection w:val="btLr"/>
      <w:textAlignment w:val="top"/>
      <w:outlineLvl w:val="8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ollegamentovisitato">
    <w:name w:val="Collegamento visitato"/>
    <w:next w:val="Collegamentovisitat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21">
    <w:name w:val="Titolo 21"/>
    <w:basedOn w:val="Normale"/>
    <w:next w:val="Normale"/>
    <w:autoRedefine w:val="0"/>
    <w:hidden w:val="0"/>
    <w:qFormat w:val="0"/>
    <w:pPr>
      <w:keepNext w:val="1"/>
      <w:suppressAutoHyphens w:val="0"/>
      <w:autoSpaceDE w:val="0"/>
      <w:spacing w:before="6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8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f6xkLKblOUPzBKc3HXgvs7L1Hw==">AMUW2mWDNHtlQ9NCF7s2NcCcPpJM5JddWRGBaO6xhSGPRcJqdxFa2Sl+V0MIQArADiu4DzX+sn1gqsiBFOF7LQerNI39IScOT+7aeRKOAtD0RhC3ATei4VM=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2018-06-21T12:14:00Z</dcterms:created>
  <dc:creator>ISTITUTO COMPRENSIVO "A.CAFFARO " BRICHERASIO</dc:creator>
</cp:coreProperties>
</file>